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98" w:rsidRPr="00991598" w:rsidRDefault="00991598" w:rsidP="00991598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es-ES"/>
        </w:rPr>
        <w:t xml:space="preserve">FORMULARIO.- CHECK LIST JUEZ AUDIENCIA </w:t>
      </w:r>
      <w:proofErr w:type="gramStart"/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es-ES"/>
        </w:rPr>
        <w:t>PREVIA .</w:t>
      </w:r>
      <w:proofErr w:type="gramEnd"/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  <w:r w:rsidRPr="009915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ab/>
      </w:r>
    </w:p>
    <w:tbl>
      <w:tblPr>
        <w:tblStyle w:val="Tablaconcuadrcula"/>
        <w:tblW w:w="5000" w:type="pct"/>
        <w:tblLook w:val="04A0"/>
      </w:tblPr>
      <w:tblGrid>
        <w:gridCol w:w="7107"/>
        <w:gridCol w:w="821"/>
        <w:gridCol w:w="792"/>
      </w:tblGrid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¿Comienza la audiencia previa preguntando a las partes si han llegado a un acuerdo?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¿Comienza la audiencia previa invitando a la parte actora a comenzar el acto sin preguntar a las partes si han llegado a un acuerdo?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¿Transmite a las partes la necesidad/conveniencia de que lleguen a un acuerdo (insiste)?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¿Transmite a las partes su parecer sobre el pleito con el objeto de compeler un acuerdo?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CUESTIONES PROCESALES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¿Da trámite de audiencia a las partes previo a la resolución de la cuestión?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¿Cuándo, en su caso, resuelve la cuestión procesal, explica a las partes que contra las mismas cabe o no recurso?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ALEGACIONES COMPLEMENTARIAS Y ACLARATORIAS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¿Pregunta a las partes si van a formular alguna alegación complementaria o aclaratoria?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¿Pide a las partes que aclaren los hechos y los argumentos de sus escritos?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Hecha una alegación o aclaración ¿da trámite de audiencia a la otra parte al respecto?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POSICIÓN DE LAS PARTES FRENTE A LOS DOCUMENTOS Y DICTÁMENES PRESENTADOS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¿Pregunta a las partes si van a impugnar algún documento?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¿Permite la impugnación de documentos por su valor probatorio?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¿Pide a las partes explicaciones sobre los motivos concretos de las impugnaciones?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FIJACIÓN DE LOS HECHOS CONTROVERTIDOS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¿Solicita se proceda por las partes a fijar los hechos controvertidos?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¿Expone a las partes cuales son a su juicio los hechos controvertidos, y posteriormente pregunta a las partes?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Cuando son las partes las que exponen los hechos, ¿Interviene activamente en su concreción?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¿Tiende a limitar los hechos controvertidos todo lo posible?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7107"/>
        <w:gridCol w:w="821"/>
        <w:gridCol w:w="792"/>
      </w:tblGrid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POSIBLE TRANSACCIÓN JUDICIAL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¿Tras la fijación de los hechos, invita a las partes a llegar a un acuerdo?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PROPOSICIÓN Y ADMISIÓN DE PRUEBA 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¿Pide a las partes que expliquen las razones por las que se cita a un determinado testigo o se solicita pericial?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¿Resuelve sobre la admisión de pruebas tras la proposición de todas las partes?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¿Fundamenta la inadmisión de alguna prueba?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¿Una vez que resuelve sobre la admisión de pruebas invita a las partes a recurrir?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¿Si alguna de las partes recurre, da traslado a la otra parte para impugnación?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¿Fundamenta debidamente la resolución del recurso de reposición?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¿Pregunta a la parte recurrente si formula protesta?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¿Limita el número de testigos?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¿Pregunta a las partes si se van a encargar de citar a algún testigo o perito?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NO SEÑALAMIENTO DEL JUICIO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¿En los casos de no necesidad de celebración del juicio oral, invita a las partes a realizar alegaciones?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SEÑALAMIENTO DEL JUICIO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¿Coordina el señalamiento a juicio con la agenda de las partes?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>GENERALES</w:t>
            </w:r>
          </w:p>
        </w:tc>
        <w:tc>
          <w:tcPr>
            <w:tcW w:w="925" w:type="pct"/>
            <w:gridSpan w:val="2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sz w:val="24"/>
                <w:szCs w:val="24"/>
              </w:rPr>
              <w:t xml:space="preserve">        SÍ/NO</w:t>
            </w: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¿Muestra un conocimiento exhaustivo sobre el objeto del pleito?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¿Es dialogante con los letrados?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¿Diría que la audiencia previa la dirige de forma muy formalista?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¿Diría que la audiencia previa la dirige de forma muy flexible?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4075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¿Están bien fundadas sus decisiones?</w:t>
            </w:r>
          </w:p>
        </w:tc>
        <w:tc>
          <w:tcPr>
            <w:tcW w:w="471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991598" w:rsidRPr="00991598" w:rsidRDefault="00991598" w:rsidP="00D8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rPr>
          <w:rFonts w:ascii="Times New Roman" w:hAnsi="Times New Roman" w:cs="Times New Roman"/>
          <w:sz w:val="24"/>
          <w:szCs w:val="24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sz w:val="24"/>
          <w:szCs w:val="24"/>
          <w:highlight w:val="lightGray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gramStart"/>
      <w:r w:rsidRPr="00991598">
        <w:rPr>
          <w:rFonts w:ascii="Palatino Linotype" w:hAnsi="Palatino Linotype" w:cs="Times New Roman"/>
          <w:b/>
          <w:bCs/>
          <w:sz w:val="24"/>
          <w:szCs w:val="24"/>
          <w:highlight w:val="lightGray"/>
        </w:rPr>
        <w:t>FORMULARIO .</w:t>
      </w:r>
      <w:proofErr w:type="gramEnd"/>
      <w:r w:rsidRPr="00991598">
        <w:rPr>
          <w:rFonts w:ascii="Palatino Linotype" w:hAnsi="Palatino Linotype" w:cs="Times New Roman"/>
          <w:b/>
          <w:bCs/>
          <w:sz w:val="24"/>
          <w:szCs w:val="24"/>
          <w:highlight w:val="lightGray"/>
        </w:rPr>
        <w:t>- CHECK LIST JUEZ JUICIO ORAL</w:t>
      </w:r>
    </w:p>
    <w:tbl>
      <w:tblPr>
        <w:tblStyle w:val="Tablaconcuadrcula"/>
        <w:tblW w:w="5000" w:type="pct"/>
        <w:tblLook w:val="04A0"/>
      </w:tblPr>
      <w:tblGrid>
        <w:gridCol w:w="5044"/>
        <w:gridCol w:w="820"/>
        <w:gridCol w:w="684"/>
        <w:gridCol w:w="956"/>
        <w:gridCol w:w="1216"/>
      </w:tblGrid>
      <w:tr w:rsidR="00991598" w:rsidRPr="00991598" w:rsidTr="00D839E6">
        <w:tc>
          <w:tcPr>
            <w:tcW w:w="2893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91598" w:rsidRPr="00991598" w:rsidRDefault="00991598" w:rsidP="00D839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Muy bien</w:t>
            </w:r>
          </w:p>
        </w:tc>
        <w:tc>
          <w:tcPr>
            <w:tcW w:w="394" w:type="pct"/>
            <w:vAlign w:val="center"/>
          </w:tcPr>
          <w:p w:rsidR="00991598" w:rsidRPr="00991598" w:rsidRDefault="00991598" w:rsidP="00D839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Bien</w:t>
            </w:r>
          </w:p>
        </w:tc>
        <w:tc>
          <w:tcPr>
            <w:tcW w:w="550" w:type="pct"/>
            <w:vAlign w:val="center"/>
          </w:tcPr>
          <w:p w:rsidR="00991598" w:rsidRPr="00991598" w:rsidRDefault="00991598" w:rsidP="00D839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690" w:type="pct"/>
            <w:vAlign w:val="center"/>
          </w:tcPr>
          <w:p w:rsidR="00991598" w:rsidRPr="00991598" w:rsidRDefault="00991598" w:rsidP="00D839E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Deficiente</w:t>
            </w: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¿Sigue rigurosamente el orden de práctica de prueba procesal?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¿Pide el poder de representación a la parte?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¿Limita la extensión de los interrogatorios de parte?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¿Conmina a la parte a responder claramente en caso de evasivas?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¿Hace preguntas a las partes?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¿Expone a los testigos las generales de la Ley?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¿Limita la extensión de los interrogatorios de parte?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¿Declara preguntas impertinentes o inútiles?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¿Hace preguntas a los testigos?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¿Permite interrogatorios extensos a los peritos?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¿Hace preguntas a los peritos?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¿Limita el tiempo del informe oral?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¿Llama la atención a las partes sobre la extensión de las conclusiones?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¿Presta atención a las conclusiones?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¿Toma nota durante las conclusiones?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598" w:rsidRPr="00991598" w:rsidTr="00D839E6">
        <w:tc>
          <w:tcPr>
            <w:tcW w:w="2893" w:type="pct"/>
            <w:vAlign w:val="center"/>
          </w:tcPr>
          <w:p w:rsidR="00991598" w:rsidRPr="00991598" w:rsidRDefault="00991598" w:rsidP="00D839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5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¿Conmina a concluir las conclusiones?</w:t>
            </w:r>
          </w:p>
        </w:tc>
        <w:tc>
          <w:tcPr>
            <w:tcW w:w="472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</w:tcPr>
          <w:p w:rsidR="00991598" w:rsidRPr="00991598" w:rsidRDefault="00991598" w:rsidP="00D839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91598" w:rsidRPr="00991598" w:rsidRDefault="00991598" w:rsidP="00991598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1598" w:rsidRPr="00991598" w:rsidRDefault="00991598" w:rsidP="00991598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1.- Caso de ser la respuesta SI o NO cumplimentar la casilla NORMAL o DEFICIENTE respectivamente</w:t>
      </w: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</w:p>
    <w:p w:rsidR="00991598" w:rsidRPr="00991598" w:rsidRDefault="00991598" w:rsidP="00991598">
      <w:pPr>
        <w:spacing w:line="360" w:lineRule="auto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</w:p>
    <w:p w:rsidR="005A5E47" w:rsidRPr="00991598" w:rsidRDefault="005A5E47" w:rsidP="00DC3E19">
      <w:pPr>
        <w:spacing w:line="240" w:lineRule="auto"/>
        <w:jc w:val="both"/>
        <w:rPr>
          <w:sz w:val="24"/>
          <w:szCs w:val="24"/>
        </w:rPr>
      </w:pPr>
    </w:p>
    <w:sectPr w:rsidR="005A5E47" w:rsidRPr="00991598" w:rsidSect="005A5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14E"/>
    <w:multiLevelType w:val="multilevel"/>
    <w:tmpl w:val="66C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7B7D"/>
    <w:multiLevelType w:val="multilevel"/>
    <w:tmpl w:val="6D7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906DB"/>
    <w:multiLevelType w:val="multilevel"/>
    <w:tmpl w:val="351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4782E"/>
    <w:multiLevelType w:val="multilevel"/>
    <w:tmpl w:val="8F0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C3E19"/>
    <w:rsid w:val="00096D36"/>
    <w:rsid w:val="003C786B"/>
    <w:rsid w:val="00522D76"/>
    <w:rsid w:val="005A5E47"/>
    <w:rsid w:val="006705C7"/>
    <w:rsid w:val="00690421"/>
    <w:rsid w:val="009158A6"/>
    <w:rsid w:val="00991598"/>
    <w:rsid w:val="00B14F50"/>
    <w:rsid w:val="00D111E8"/>
    <w:rsid w:val="00D16128"/>
    <w:rsid w:val="00DC3E19"/>
    <w:rsid w:val="00E96B3C"/>
    <w:rsid w:val="00F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C3E19"/>
    <w:rPr>
      <w:b/>
      <w:bCs/>
    </w:rPr>
  </w:style>
  <w:style w:type="paragraph" w:styleId="NormalWeb">
    <w:name w:val="Normal (Web)"/>
    <w:basedOn w:val="Normal"/>
    <w:uiPriority w:val="99"/>
    <w:unhideWhenUsed/>
    <w:rsid w:val="00DC3E19"/>
    <w:pPr>
      <w:spacing w:before="100" w:beforeAutospacing="1" w:after="240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customStyle="1" w:styleId="tituloblog">
    <w:name w:val="tituloblog"/>
    <w:basedOn w:val="Normal"/>
    <w:rsid w:val="00DC3E19"/>
    <w:pPr>
      <w:spacing w:before="100" w:beforeAutospacing="1" w:after="240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79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160">
          <w:marLeft w:val="0"/>
          <w:marRight w:val="0"/>
          <w:marTop w:val="0"/>
          <w:marBottom w:val="0"/>
          <w:divBdr>
            <w:top w:val="single" w:sz="4" w:space="0" w:color="CAC7C7"/>
            <w:left w:val="single" w:sz="4" w:space="0" w:color="CAC7C7"/>
            <w:bottom w:val="single" w:sz="4" w:space="0" w:color="CAC7C7"/>
            <w:right w:val="single" w:sz="4" w:space="0" w:color="CAC7C7"/>
          </w:divBdr>
          <w:divsChild>
            <w:div w:id="1671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4" w:color="CCCCCC"/>
                  </w:divBdr>
                  <w:divsChild>
                    <w:div w:id="110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25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567">
          <w:marLeft w:val="0"/>
          <w:marRight w:val="0"/>
          <w:marTop w:val="0"/>
          <w:marBottom w:val="0"/>
          <w:divBdr>
            <w:top w:val="single" w:sz="4" w:space="0" w:color="CAC7C7"/>
            <w:left w:val="single" w:sz="4" w:space="0" w:color="CAC7C7"/>
            <w:bottom w:val="single" w:sz="4" w:space="0" w:color="CAC7C7"/>
            <w:right w:val="single" w:sz="4" w:space="0" w:color="CAC7C7"/>
          </w:divBdr>
          <w:divsChild>
            <w:div w:id="10827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4" w:color="CCCCCC"/>
                  </w:divBdr>
                  <w:divsChild>
                    <w:div w:id="234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3464</Characters>
  <Application>Microsoft Office Word</Application>
  <DocSecurity>0</DocSecurity>
  <Lines>66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2015-11-15T18:22:00Z</dcterms:created>
  <dcterms:modified xsi:type="dcterms:W3CDTF">2015-11-15T18:22:00Z</dcterms:modified>
</cp:coreProperties>
</file>